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5" w:beforeAutospacing="0" w:after="105" w:afterAutospacing="0" w:line="495" w:lineRule="atLeast"/>
        <w:jc w:val="center"/>
        <w:rPr>
          <w:rFonts w:cs="Tahoma" w:asciiTheme="minorEastAsia" w:hAnsiTheme="minorEastAsia" w:eastAsiaTheme="minorEastAsia"/>
          <w:b/>
          <w:color w:val="000000"/>
          <w:sz w:val="36"/>
          <w:szCs w:val="36"/>
        </w:rPr>
      </w:pPr>
      <w:bookmarkStart w:id="0" w:name="_GoBack"/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</w:rPr>
        <w:t>中国美术学院</w:t>
      </w:r>
      <w:r>
        <w:rPr>
          <w:rFonts w:cs="Tahoma" w:asciiTheme="minorEastAsia" w:hAnsiTheme="minorEastAsia" w:eastAsiaTheme="minorEastAsia"/>
          <w:b/>
          <w:color w:val="000000"/>
          <w:sz w:val="36"/>
          <w:szCs w:val="36"/>
        </w:rPr>
        <w:t>20</w:t>
      </w:r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2</w:t>
      </w:r>
      <w:r>
        <w:rPr>
          <w:rFonts w:hint="default" w:cs="Tahoma" w:asciiTheme="minorEastAsia" w:hAnsiTheme="minorEastAsia" w:eastAsiaTheme="minorEastAsia"/>
          <w:b/>
          <w:color w:val="000000"/>
          <w:sz w:val="36"/>
          <w:szCs w:val="36"/>
          <w:lang w:eastAsia="zh-CN"/>
        </w:rPr>
        <w:t>3</w:t>
      </w:r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秋冬</w:t>
      </w:r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</w:rPr>
        <w:t>季</w:t>
      </w:r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专场</w:t>
      </w:r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</w:rPr>
        <w:t>就业</w:t>
      </w:r>
      <w:r>
        <w:rPr>
          <w:rFonts w:cs="Tahoma" w:asciiTheme="minorEastAsia" w:hAnsiTheme="minorEastAsia" w:eastAsiaTheme="minorEastAsia"/>
          <w:b/>
          <w:color w:val="000000"/>
          <w:sz w:val="36"/>
          <w:szCs w:val="36"/>
        </w:rPr>
        <w:t>招聘会</w:t>
      </w:r>
    </w:p>
    <w:bookmarkEnd w:id="0"/>
    <w:p>
      <w:pPr>
        <w:pStyle w:val="4"/>
        <w:shd w:val="clear" w:color="auto" w:fill="FFFFFF"/>
        <w:spacing w:before="105" w:beforeAutospacing="0" w:after="105" w:afterAutospacing="0" w:line="495" w:lineRule="atLeast"/>
        <w:jc w:val="center"/>
        <w:rPr>
          <w:rFonts w:cs="Tahoma" w:asciiTheme="minorEastAsia" w:hAnsiTheme="minorEastAsia" w:eastAsiaTheme="minorEastAsia"/>
          <w:b/>
          <w:color w:val="1D5091"/>
          <w:sz w:val="36"/>
          <w:szCs w:val="36"/>
        </w:rPr>
      </w:pPr>
      <w:r>
        <w:rPr>
          <w:rFonts w:cs="Tahoma" w:asciiTheme="minorEastAsia" w:hAnsiTheme="minorEastAsia" w:eastAsiaTheme="minorEastAsia"/>
          <w:b/>
          <w:color w:val="000000"/>
          <w:sz w:val="36"/>
          <w:szCs w:val="36"/>
        </w:rPr>
        <w:t>参会通知</w:t>
      </w:r>
    </w:p>
    <w:p>
      <w:pPr>
        <w:pStyle w:val="4"/>
        <w:shd w:val="clear" w:color="auto" w:fill="FFFFFF"/>
        <w:spacing w:before="105" w:beforeAutospacing="0" w:after="105" w:afterAutospacing="0" w:line="495" w:lineRule="atLeast"/>
        <w:rPr>
          <w:rFonts w:ascii="Tahoma" w:hAnsi="Tahoma" w:cs="Tahoma"/>
          <w:color w:val="000000"/>
          <w:sz w:val="29"/>
          <w:szCs w:val="29"/>
        </w:rPr>
      </w:pPr>
    </w:p>
    <w:p>
      <w:pPr>
        <w:pStyle w:val="4"/>
        <w:shd w:val="clear" w:color="auto" w:fill="FFFFFF"/>
        <w:spacing w:before="105" w:beforeAutospacing="0" w:after="105" w:afterAutospacing="0" w:line="495" w:lineRule="atLeast"/>
        <w:rPr>
          <w:rFonts w:ascii="Tahoma" w:hAnsi="Tahoma" w:cs="Tahoma"/>
          <w:color w:val="000000"/>
          <w:sz w:val="29"/>
          <w:szCs w:val="29"/>
        </w:rPr>
      </w:pPr>
    </w:p>
    <w:p>
      <w:pPr>
        <w:pStyle w:val="4"/>
        <w:shd w:val="clear" w:color="auto" w:fill="FFFFFF"/>
        <w:spacing w:before="105" w:beforeAutospacing="0" w:after="105" w:afterAutospacing="0" w:line="495" w:lineRule="atLeast"/>
        <w:rPr>
          <w:rFonts w:ascii="仿宋" w:hAnsi="仿宋" w:eastAsia="仿宋" w:cs="Tahoma"/>
          <w:color w:val="1D5091"/>
          <w:sz w:val="21"/>
          <w:szCs w:val="21"/>
        </w:rPr>
      </w:pPr>
      <w:r>
        <w:rPr>
          <w:rFonts w:ascii="仿宋" w:hAnsi="仿宋" w:eastAsia="仿宋" w:cs="Tahoma"/>
          <w:color w:val="000000"/>
          <w:sz w:val="29"/>
          <w:szCs w:val="29"/>
        </w:rPr>
        <w:t>尊敬的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用人</w:t>
      </w:r>
      <w:r>
        <w:rPr>
          <w:rFonts w:ascii="仿宋" w:hAnsi="仿宋" w:eastAsia="仿宋" w:cs="Tahoma"/>
          <w:color w:val="000000"/>
          <w:sz w:val="29"/>
          <w:szCs w:val="29"/>
        </w:rPr>
        <w:t>单位：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ind w:firstLine="58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ahoma"/>
          <w:color w:val="000000"/>
          <w:sz w:val="29"/>
          <w:szCs w:val="29"/>
        </w:rPr>
        <w:t>您好！首先感谢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贵单位</w:t>
      </w:r>
      <w:r>
        <w:rPr>
          <w:rFonts w:ascii="仿宋" w:hAnsi="仿宋" w:eastAsia="仿宋" w:cs="Tahoma"/>
          <w:color w:val="000000"/>
          <w:sz w:val="29"/>
          <w:szCs w:val="29"/>
        </w:rPr>
        <w:t>对我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校</w:t>
      </w:r>
      <w:r>
        <w:rPr>
          <w:rFonts w:ascii="仿宋" w:hAnsi="仿宋" w:eastAsia="仿宋" w:cs="Tahoma"/>
          <w:color w:val="000000"/>
          <w:sz w:val="29"/>
          <w:szCs w:val="29"/>
        </w:rPr>
        <w:t>毕业生就业工作的关注和支持，欢迎参加我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校</w:t>
      </w:r>
      <w:r>
        <w:rPr>
          <w:rFonts w:ascii="仿宋" w:hAnsi="仿宋" w:eastAsia="仿宋" w:cs="Tahoma"/>
          <w:color w:val="000000"/>
          <w:sz w:val="29"/>
          <w:szCs w:val="29"/>
        </w:rPr>
        <w:t>2</w:t>
      </w:r>
      <w:r>
        <w:rPr>
          <w:rFonts w:hint="eastAsia" w:ascii="仿宋" w:hAnsi="仿宋" w:eastAsia="仿宋" w:cs="Tahoma"/>
          <w:color w:val="000000"/>
          <w:sz w:val="29"/>
          <w:szCs w:val="29"/>
          <w:lang w:val="en-US" w:eastAsia="zh-CN"/>
        </w:rPr>
        <w:t>024</w:t>
      </w:r>
      <w:r>
        <w:rPr>
          <w:rFonts w:ascii="仿宋" w:hAnsi="仿宋" w:eastAsia="仿宋" w:cs="Tahoma"/>
          <w:color w:val="000000"/>
          <w:sz w:val="29"/>
          <w:szCs w:val="29"/>
        </w:rPr>
        <w:t>届毕业生</w:t>
      </w:r>
      <w:r>
        <w:rPr>
          <w:rFonts w:hint="eastAsia" w:ascii="仿宋" w:hAnsi="仿宋" w:eastAsia="仿宋" w:cs="Tahoma"/>
          <w:color w:val="000000"/>
          <w:sz w:val="29"/>
          <w:szCs w:val="29"/>
          <w:lang w:val="en-US" w:eastAsia="zh-CN"/>
        </w:rPr>
        <w:t>秋冬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季</w:t>
      </w:r>
      <w:r>
        <w:rPr>
          <w:rFonts w:hint="eastAsia" w:ascii="仿宋" w:hAnsi="仿宋" w:eastAsia="仿宋" w:cs="Tahoma"/>
          <w:color w:val="000000"/>
          <w:sz w:val="29"/>
          <w:szCs w:val="29"/>
          <w:lang w:val="en-US" w:eastAsia="zh-Hans"/>
        </w:rPr>
        <w:t>系列</w:t>
      </w:r>
      <w:r>
        <w:rPr>
          <w:rFonts w:ascii="仿宋" w:hAnsi="仿宋" w:eastAsia="仿宋" w:cs="Tahoma"/>
          <w:color w:val="000000"/>
          <w:sz w:val="29"/>
          <w:szCs w:val="29"/>
        </w:rPr>
        <w:t>招聘会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。根据活动</w:t>
      </w:r>
      <w:r>
        <w:rPr>
          <w:rFonts w:ascii="仿宋" w:hAnsi="仿宋" w:eastAsia="仿宋" w:cs="Tahoma"/>
          <w:color w:val="000000"/>
          <w:sz w:val="29"/>
          <w:szCs w:val="29"/>
        </w:rPr>
        <w:t>安排，请工作人员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于</w:t>
      </w:r>
      <w:r>
        <w:rPr>
          <w:rFonts w:hint="eastAsia" w:ascii="仿宋" w:hAnsi="仿宋" w:eastAsia="仿宋" w:cs="Tahoma"/>
          <w:color w:val="000000"/>
          <w:sz w:val="29"/>
          <w:szCs w:val="29"/>
          <w:lang w:val="en-US" w:eastAsia="zh-CN"/>
        </w:rPr>
        <w:t>参会通知指定时间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前携带本参会通知（需加盖单位公章或人事章）直接到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招聘会指定位置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签到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（因突发情况不能准时参会的，请于招聘会开始前3天通知会务组取消展位，否则将取消今后来校招聘资格）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580" w:firstLineChars="200"/>
        <w:rPr>
          <w:rFonts w:ascii="Tahoma" w:hAnsi="Tahoma" w:cs="Tahoma"/>
          <w:color w:val="00000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sz w:val="29"/>
          <w:szCs w:val="29"/>
        </w:rPr>
        <w:t>参会具体详情，请关注中国美术学院毕业生就业信息网</w:t>
      </w:r>
      <w:r>
        <w:rPr>
          <w:rFonts w:hint="eastAsia" w:ascii="仿宋" w:hAnsi="仿宋" w:eastAsia="仿宋" w:cs="Tahoma"/>
          <w:color w:val="000000"/>
          <w:sz w:val="29"/>
          <w:szCs w:val="29"/>
          <w:lang w:val="en-US" w:eastAsia="zh-Hans"/>
        </w:rPr>
        <w:t>http://jiuye</w:t>
      </w:r>
      <w:r>
        <w:rPr>
          <w:rFonts w:hint="default" w:ascii="仿宋" w:hAnsi="仿宋" w:eastAsia="仿宋" w:cs="Tahoma"/>
          <w:color w:val="000000"/>
          <w:sz w:val="29"/>
          <w:szCs w:val="29"/>
          <w:lang w:eastAsia="zh-Hans"/>
        </w:rPr>
        <w:t>.</w:t>
      </w:r>
      <w:r>
        <w:rPr>
          <w:rFonts w:hint="eastAsia" w:ascii="仿宋" w:hAnsi="仿宋" w:eastAsia="仿宋" w:cs="Tahoma"/>
          <w:color w:val="000000"/>
          <w:sz w:val="29"/>
          <w:szCs w:val="29"/>
          <w:lang w:val="en-US" w:eastAsia="zh-Hans"/>
        </w:rPr>
        <w:t>caa.edu.</w:t>
      </w:r>
      <w:r>
        <w:rPr>
          <w:rFonts w:hint="default" w:ascii="仿宋" w:hAnsi="仿宋" w:eastAsia="仿宋" w:cs="Tahoma"/>
          <w:color w:val="000000"/>
          <w:sz w:val="29"/>
          <w:szCs w:val="29"/>
          <w:lang w:eastAsia="zh-Hans"/>
        </w:rPr>
        <w:t>cn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，联系电话:0571-87200058</w:t>
      </w:r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580" w:firstLineChars="200"/>
        <w:rPr>
          <w:rFonts w:ascii="Tahoma" w:hAnsi="Tahoma" w:cs="Tahoma"/>
          <w:color w:val="000000"/>
          <w:sz w:val="29"/>
          <w:szCs w:val="29"/>
        </w:rPr>
      </w:pPr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580" w:firstLineChars="200"/>
        <w:rPr>
          <w:rFonts w:ascii="Tahoma" w:hAnsi="Tahoma" w:cs="Tahoma"/>
          <w:color w:val="000000"/>
          <w:sz w:val="29"/>
          <w:szCs w:val="29"/>
        </w:rPr>
      </w:pPr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580" w:firstLineChars="200"/>
        <w:rPr>
          <w:rFonts w:ascii="Tahoma" w:hAnsi="Tahoma" w:cs="Tahoma"/>
          <w:color w:val="000000"/>
          <w:sz w:val="29"/>
          <w:szCs w:val="29"/>
        </w:rPr>
      </w:pPr>
      <w:r>
        <w:rPr>
          <w:rFonts w:hint="eastAsia" w:ascii="Tahoma" w:hAnsi="Tahoma" w:cs="Tahoma"/>
          <w:color w:val="000000"/>
          <w:sz w:val="29"/>
          <w:szCs w:val="29"/>
        </w:rPr>
        <w:t>（用人单位盖章处）</w:t>
      </w:r>
    </w:p>
    <w:p>
      <w:pPr>
        <w:pStyle w:val="4"/>
        <w:shd w:val="clear" w:color="auto" w:fill="FFFFFF"/>
        <w:spacing w:before="105" w:beforeAutospacing="0" w:after="105" w:afterAutospacing="0" w:line="495" w:lineRule="atLeast"/>
        <w:jc w:val="both"/>
        <w:rPr>
          <w:rFonts w:ascii="仿宋" w:hAnsi="仿宋" w:eastAsia="仿宋" w:cs="Tahoma"/>
          <w:color w:val="000000"/>
          <w:sz w:val="29"/>
          <w:szCs w:val="29"/>
        </w:rPr>
      </w:pPr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480" w:firstLineChars="200"/>
        <w:jc w:val="right"/>
        <w:rPr>
          <w:rFonts w:ascii="仿宋" w:hAnsi="仿宋" w:eastAsia="仿宋" w:cs="Tahoma"/>
          <w:color w:val="000000"/>
        </w:rPr>
      </w:pPr>
      <w:r>
        <w:rPr>
          <w:rFonts w:hint="eastAsia" w:ascii="仿宋" w:hAnsi="仿宋" w:eastAsia="仿宋" w:cs="Tahoma"/>
          <w:color w:val="000000"/>
        </w:rPr>
        <w:t>中国美术学院毕业生就业指导服务中心</w:t>
      </w:r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480" w:firstLineChars="200"/>
        <w:jc w:val="right"/>
        <w:rPr>
          <w:rFonts w:ascii="仿宋" w:hAnsi="仿宋" w:eastAsia="仿宋" w:cs="Tahoma"/>
          <w:color w:val="000000"/>
        </w:rPr>
      </w:pPr>
      <w:r>
        <w:rPr>
          <w:rFonts w:hint="eastAsia" w:ascii="仿宋" w:hAnsi="仿宋" w:eastAsia="仿宋" w:cs="Tahoma"/>
          <w:color w:val="000000"/>
        </w:rPr>
        <w:t>20</w:t>
      </w:r>
      <w:r>
        <w:rPr>
          <w:rFonts w:hint="eastAsia" w:ascii="仿宋" w:hAnsi="仿宋" w:eastAsia="仿宋" w:cs="Tahoma"/>
          <w:color w:val="000000"/>
          <w:lang w:val="en-US" w:eastAsia="zh-CN"/>
        </w:rPr>
        <w:t>2</w:t>
      </w:r>
      <w:r>
        <w:rPr>
          <w:rFonts w:hint="default" w:ascii="仿宋" w:hAnsi="仿宋" w:eastAsia="仿宋" w:cs="Tahoma"/>
          <w:color w:val="000000"/>
          <w:lang w:eastAsia="zh-CN"/>
        </w:rPr>
        <w:t>3</w:t>
      </w:r>
      <w:r>
        <w:rPr>
          <w:rFonts w:hint="eastAsia" w:ascii="仿宋" w:hAnsi="仿宋" w:eastAsia="仿宋" w:cs="Tahoma"/>
          <w:color w:val="000000"/>
        </w:rPr>
        <w:t>年</w:t>
      </w:r>
      <w:r>
        <w:rPr>
          <w:rFonts w:hint="eastAsia" w:ascii="仿宋" w:hAnsi="仿宋" w:eastAsia="仿宋" w:cs="Tahoma"/>
          <w:color w:val="000000"/>
          <w:lang w:val="en-US" w:eastAsia="zh-CN"/>
        </w:rPr>
        <w:t>10</w:t>
      </w:r>
      <w:r>
        <w:rPr>
          <w:rFonts w:hint="eastAsia" w:ascii="仿宋" w:hAnsi="仿宋" w:eastAsia="仿宋" w:cs="Tahoma"/>
          <w:color w:val="000000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ZDI1Y2RmMDJhYmRjZTgzMjY4ODkxZGUyMmYxNGQifQ=="/>
  </w:docVars>
  <w:rsids>
    <w:rsidRoot w:val="007A263A"/>
    <w:rsid w:val="00160E8F"/>
    <w:rsid w:val="0023224A"/>
    <w:rsid w:val="00483920"/>
    <w:rsid w:val="005152FA"/>
    <w:rsid w:val="00542C44"/>
    <w:rsid w:val="00606E53"/>
    <w:rsid w:val="00675FDE"/>
    <w:rsid w:val="006A64A7"/>
    <w:rsid w:val="007A263A"/>
    <w:rsid w:val="0086279F"/>
    <w:rsid w:val="008E3203"/>
    <w:rsid w:val="00D714D9"/>
    <w:rsid w:val="00D7283A"/>
    <w:rsid w:val="00DA61F4"/>
    <w:rsid w:val="00E648BF"/>
    <w:rsid w:val="00EF00F2"/>
    <w:rsid w:val="00FD25C7"/>
    <w:rsid w:val="012673C1"/>
    <w:rsid w:val="030F3795"/>
    <w:rsid w:val="365D8DBF"/>
    <w:rsid w:val="4ABC5D91"/>
    <w:rsid w:val="4F2F0DC4"/>
    <w:rsid w:val="67267642"/>
    <w:rsid w:val="A9330ECC"/>
    <w:rsid w:val="B7FC7FF5"/>
    <w:rsid w:val="BFCEBF27"/>
    <w:rsid w:val="FB73039B"/>
    <w:rsid w:val="FD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cs="宋体"/>
      <w:color w:val="auto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281</Characters>
  <Lines>2</Lines>
  <Paragraphs>1</Paragraphs>
  <TotalTime>7</TotalTime>
  <ScaleCrop>false</ScaleCrop>
  <LinksUpToDate>false</LinksUpToDate>
  <CharactersWithSpaces>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2019-09-21T05:31:00Z</dcterms:created>
  <dc:creator>WZ9020</dc:creator>
  <cp:lastModifiedBy>狄客</cp:lastModifiedBy>
  <dcterms:modified xsi:type="dcterms:W3CDTF">2023-10-17T01:00:56Z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CEA79EE5E1424AFAA5C72E6B57B00733_13</vt:lpwstr>
  </property>
</Properties>
</file>